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2B792C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UA002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B792C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Hawkinsville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2B79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4633743.756</w:t>
            </w:r>
          </w:p>
        </w:tc>
        <w:tc>
          <w:tcPr>
            <w:tcW w:w="2095" w:type="dxa"/>
            <w:vAlign w:val="bottom"/>
          </w:tcPr>
          <w:p w:rsidR="00BE327F" w:rsidRDefault="002B79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535465.292</w:t>
            </w:r>
          </w:p>
        </w:tc>
        <w:tc>
          <w:tcPr>
            <w:tcW w:w="2095" w:type="dxa"/>
            <w:vAlign w:val="bottom"/>
          </w:tcPr>
          <w:p w:rsidR="00BE327F" w:rsidRDefault="002B79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607.349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AE39E2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06-04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2B792C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5_383SH_CTB\Logs\UA002\IMG_0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5_383SH_CTB\Logs\UA002\IMG_0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5_383SH_CTB\Logs\UA002\IMG_0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5_383SH_CTB\Logs\UA002\IMG_0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2B792C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5_383SH_CTB\Logs\UA002\IMG_0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5_383SH_CTB\Logs\UA002\IMG_0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5_383SH_CTB\Logs\UA002\IMG_0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5_383SH_CTB\Logs\UA002\IMG_0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A56" w:rsidRDefault="00470A56" w:rsidP="00424BD6">
      <w:r>
        <w:separator/>
      </w:r>
    </w:p>
  </w:endnote>
  <w:endnote w:type="continuationSeparator" w:id="0">
    <w:p w:rsidR="00470A56" w:rsidRDefault="00470A56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A56" w:rsidRDefault="00470A56" w:rsidP="00424BD6">
      <w:r>
        <w:separator/>
      </w:r>
    </w:p>
  </w:footnote>
  <w:footnote w:type="continuationSeparator" w:id="0">
    <w:p w:rsidR="00470A56" w:rsidRDefault="00470A56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B792C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0A5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8</cp:revision>
  <cp:lastPrinted>2014-08-06T19:42:00Z</cp:lastPrinted>
  <dcterms:created xsi:type="dcterms:W3CDTF">2018-06-02T04:55:00Z</dcterms:created>
  <dcterms:modified xsi:type="dcterms:W3CDTF">2018-06-05T04:35:00Z</dcterms:modified>
</cp:coreProperties>
</file>